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1F16" w:rsidRDefault="0071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711F16" w:rsidRDefault="00D212FE">
      <w:pPr>
        <w:spacing w:line="240" w:lineRule="auto"/>
        <w:jc w:val="center"/>
        <w:rPr>
          <w:rFonts w:ascii="Arial" w:eastAsia="Arial" w:hAnsi="Arial" w:cs="Arial"/>
          <w:b/>
          <w:color w:val="2F5496"/>
          <w:sz w:val="44"/>
          <w:szCs w:val="44"/>
          <w:u w:val="single"/>
        </w:rPr>
      </w:pPr>
      <w:proofErr w:type="spellStart"/>
      <w:r>
        <w:rPr>
          <w:rFonts w:ascii="Arial" w:eastAsia="Arial" w:hAnsi="Arial" w:cs="Arial"/>
          <w:b/>
          <w:color w:val="2F5496"/>
          <w:sz w:val="44"/>
          <w:szCs w:val="44"/>
          <w:u w:val="single"/>
        </w:rPr>
        <w:t>PREventing</w:t>
      </w:r>
      <w:proofErr w:type="spellEnd"/>
      <w:r>
        <w:rPr>
          <w:rFonts w:ascii="Arial" w:eastAsia="Arial" w:hAnsi="Arial" w:cs="Arial"/>
          <w:b/>
          <w:color w:val="2F5496"/>
          <w:sz w:val="44"/>
          <w:szCs w:val="44"/>
          <w:u w:val="single"/>
        </w:rPr>
        <w:t xml:space="preserve"> Suicide In </w:t>
      </w:r>
      <w:proofErr w:type="spellStart"/>
      <w:r>
        <w:rPr>
          <w:rFonts w:ascii="Arial" w:eastAsia="Arial" w:hAnsi="Arial" w:cs="Arial"/>
          <w:b/>
          <w:color w:val="2F5496"/>
          <w:sz w:val="44"/>
          <w:szCs w:val="44"/>
          <w:u w:val="single"/>
        </w:rPr>
        <w:t>PrImary</w:t>
      </w:r>
      <w:proofErr w:type="spellEnd"/>
      <w:r>
        <w:rPr>
          <w:rFonts w:ascii="Arial" w:eastAsia="Arial" w:hAnsi="Arial" w:cs="Arial"/>
          <w:b/>
          <w:color w:val="2F5496"/>
          <w:sz w:val="44"/>
          <w:szCs w:val="4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44"/>
          <w:szCs w:val="44"/>
          <w:u w:val="single"/>
        </w:rPr>
        <w:t>CarE</w:t>
      </w:r>
      <w:proofErr w:type="spellEnd"/>
      <w:r>
        <w:rPr>
          <w:rFonts w:ascii="Arial" w:eastAsia="Arial" w:hAnsi="Arial" w:cs="Arial"/>
          <w:b/>
          <w:color w:val="2F5496"/>
          <w:sz w:val="44"/>
          <w:szCs w:val="44"/>
          <w:u w:val="single"/>
        </w:rPr>
        <w:t xml:space="preserve"> – PRECIPICE</w:t>
      </w:r>
    </w:p>
    <w:p w14:paraId="00000003" w14:textId="77777777" w:rsidR="00711F16" w:rsidRDefault="00711F16">
      <w:pPr>
        <w:spacing w:line="240" w:lineRule="auto"/>
        <w:jc w:val="center"/>
        <w:rPr>
          <w:rFonts w:ascii="Arial" w:eastAsia="Arial" w:hAnsi="Arial" w:cs="Arial"/>
          <w:b/>
          <w:color w:val="2F5496"/>
          <w:sz w:val="44"/>
          <w:szCs w:val="44"/>
          <w:u w:val="single"/>
        </w:rPr>
      </w:pPr>
    </w:p>
    <w:p w14:paraId="00000004" w14:textId="77777777" w:rsidR="00711F16" w:rsidRDefault="00D212FE">
      <w:pPr>
        <w:spacing w:line="240" w:lineRule="auto"/>
        <w:jc w:val="center"/>
        <w:rPr>
          <w:rFonts w:ascii="Arial" w:eastAsia="Arial" w:hAnsi="Arial" w:cs="Arial"/>
          <w:i/>
          <w:color w:val="2F5496"/>
          <w:sz w:val="40"/>
          <w:szCs w:val="40"/>
        </w:rPr>
      </w:pPr>
      <w:r>
        <w:rPr>
          <w:rFonts w:ascii="Arial" w:eastAsia="Arial" w:hAnsi="Arial" w:cs="Arial"/>
          <w:i/>
          <w:color w:val="2F5496"/>
          <w:sz w:val="40"/>
          <w:szCs w:val="40"/>
        </w:rPr>
        <w:t>Who can take part?</w:t>
      </w:r>
    </w:p>
    <w:p w14:paraId="00000005" w14:textId="77777777" w:rsidR="00711F16" w:rsidRDefault="00D212FE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If you are a General Practitioner (GP) </w:t>
      </w:r>
      <w:r>
        <w:rPr>
          <w:rFonts w:ascii="Arial" w:eastAsia="Arial" w:hAnsi="Arial" w:cs="Arial"/>
          <w:sz w:val="40"/>
          <w:szCs w:val="40"/>
        </w:rPr>
        <w:t xml:space="preserve">or GP trainee </w:t>
      </w:r>
      <w:r>
        <w:rPr>
          <w:rFonts w:ascii="Arial" w:eastAsia="Arial" w:hAnsi="Arial" w:cs="Arial"/>
          <w:color w:val="000000"/>
          <w:sz w:val="40"/>
          <w:szCs w:val="40"/>
        </w:rPr>
        <w:t>working in the Yorkshire and Humber region, we would like to hear about your experiences relating to suicide prevention in Primary Care.</w:t>
      </w:r>
    </w:p>
    <w:p w14:paraId="00000006" w14:textId="77777777" w:rsidR="00711F16" w:rsidRDefault="00711F16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7" w14:textId="77777777" w:rsidR="00711F16" w:rsidRDefault="00711F16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8" w14:textId="77777777" w:rsidR="00711F16" w:rsidRDefault="00D21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40"/>
          <w:szCs w:val="40"/>
        </w:rPr>
        <w:t>What do I have to do? </w:t>
      </w:r>
    </w:p>
    <w:p w14:paraId="00000009" w14:textId="77777777" w:rsidR="00711F16" w:rsidRDefault="00D212FE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We would like to interview you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for about an hour to hear about your experiences. </w:t>
      </w:r>
    </w:p>
    <w:p w14:paraId="0000000A" w14:textId="77777777" w:rsidR="00711F16" w:rsidRDefault="00711F16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B" w14:textId="77777777" w:rsidR="00711F16" w:rsidRDefault="00711F16">
      <w:pPr>
        <w:spacing w:line="240" w:lineRule="auto"/>
        <w:rPr>
          <w:rFonts w:ascii="Arial" w:eastAsia="Arial" w:hAnsi="Arial" w:cs="Arial"/>
          <w:color w:val="000000"/>
          <w:sz w:val="40"/>
          <w:szCs w:val="40"/>
        </w:rPr>
      </w:pPr>
    </w:p>
    <w:p w14:paraId="0000000C" w14:textId="77777777" w:rsidR="00711F16" w:rsidRDefault="00711F16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D" w14:textId="77777777" w:rsidR="00711F16" w:rsidRDefault="0071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11F16" w:rsidRDefault="00D21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If you would like to take part, please contact </w:t>
      </w:r>
      <w:r>
        <w:rPr>
          <w:rFonts w:ascii="Arial" w:eastAsia="Arial" w:hAnsi="Arial" w:cs="Arial"/>
          <w:b/>
          <w:sz w:val="44"/>
          <w:szCs w:val="44"/>
        </w:rPr>
        <w:t>Jack Marshall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z w:val="44"/>
          <w:szCs w:val="44"/>
        </w:rPr>
        <w:t>(jack.marshall@sheffield.ac.uk)</w:t>
      </w:r>
    </w:p>
    <w:p w14:paraId="0000000F" w14:textId="77777777" w:rsidR="00711F16" w:rsidRDefault="00711F16">
      <w:pP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12" w14:textId="2B5AF3EE" w:rsidR="00711F16" w:rsidRPr="00D212FE" w:rsidRDefault="00D212FE" w:rsidP="00D21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This study has received ethical approval from the University of Sheffield’s Research Ethics Committee (056568)</w:t>
      </w:r>
    </w:p>
    <w:p w14:paraId="00000014" w14:textId="5B4CB93E" w:rsidR="00711F16" w:rsidRPr="00D212FE" w:rsidRDefault="00D212FE" w:rsidP="00D212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</w:p>
    <w:sectPr w:rsidR="00711F16" w:rsidRPr="00D212F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16"/>
    <w:rsid w:val="00711F16"/>
    <w:rsid w:val="00D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EE6A"/>
  <w15:docId w15:val="{22A744E4-501E-428C-BAB4-614ACF4A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ez6xs5gmM+5/dmkjQzUQ+tS21g==">CgMxLjA4AHIhMS1xa0NIb0J5ZnJpSlQ1dTdEeHhiM0p3RC1jaUVsaW1t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Marshall</dc:creator>
  <cp:lastModifiedBy>Kate Mackenzie</cp:lastModifiedBy>
  <cp:revision>2</cp:revision>
  <dcterms:created xsi:type="dcterms:W3CDTF">2024-02-29T15:55:00Z</dcterms:created>
  <dcterms:modified xsi:type="dcterms:W3CDTF">2024-02-29T15:55:00Z</dcterms:modified>
</cp:coreProperties>
</file>