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8536" w14:textId="77777777" w:rsidR="006C3A18" w:rsidRDefault="006C3A18" w:rsidP="006C3A18">
      <w:pPr>
        <w:pStyle w:val="NormalWeb"/>
        <w:kinsoku w:val="0"/>
        <w:overflowPunct w:val="0"/>
        <w:spacing w:before="77" w:beforeAutospacing="0" w:after="0" w:afterAutospacing="0"/>
        <w:textAlignment w:val="baseline"/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Can all employers ensure they are using the correct email address when sending queries to NHS Pensions via the stakeholder engagement email </w:t>
      </w:r>
      <w:proofErr w:type="gramStart"/>
      <w:r>
        <w:rPr>
          <w:rFonts w:ascii="Arial" w:eastAsia="+mn-ea" w:hAnsi="Arial" w:cs="Arial"/>
          <w:color w:val="000000"/>
          <w:kern w:val="24"/>
          <w:sz w:val="32"/>
          <w:szCs w:val="32"/>
        </w:rPr>
        <w:t>account.</w:t>
      </w:r>
      <w:proofErr w:type="gramEnd"/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 </w:t>
      </w:r>
    </w:p>
    <w:p w14:paraId="055F34F9" w14:textId="77777777" w:rsidR="006C3A18" w:rsidRDefault="006C3A18" w:rsidP="006C3A18">
      <w:pPr>
        <w:pStyle w:val="NormalWeb"/>
        <w:kinsoku w:val="0"/>
        <w:overflowPunct w:val="0"/>
        <w:spacing w:before="77" w:beforeAutospacing="0" w:after="0" w:afterAutospacing="0"/>
        <w:textAlignment w:val="baseline"/>
      </w:pPr>
      <w:r>
        <w:rPr>
          <w:rFonts w:ascii="Arial" w:eastAsia="+mn-ea" w:hAnsi="Arial" w:cs="Arial"/>
          <w:b/>
          <w:bCs/>
          <w:color w:val="000000"/>
          <w:kern w:val="24"/>
          <w:sz w:val="32"/>
          <w:szCs w:val="32"/>
        </w:rPr>
        <w:t xml:space="preserve">Stakeholder Engagement </w:t>
      </w: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- </w:t>
      </w:r>
      <w:hyperlink r:id="rId5" w:history="1">
        <w:r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</w:rPr>
          <w:t>nhsbsa.stakeholderengagement@nhs.net</w:t>
        </w:r>
      </w:hyperlink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p w14:paraId="307FEB75" w14:textId="77777777" w:rsidR="006C3A18" w:rsidRDefault="006C3A18" w:rsidP="006C3A18">
      <w:pPr>
        <w:pStyle w:val="NormalWeb"/>
        <w:kinsoku w:val="0"/>
        <w:overflowPunct w:val="0"/>
        <w:spacing w:before="77" w:beforeAutospacing="0" w:after="0" w:afterAutospacing="0"/>
        <w:textAlignment w:val="baseline"/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Please note that this email account should </w:t>
      </w:r>
      <w:r>
        <w:rPr>
          <w:rFonts w:ascii="Arial" w:eastAsia="+mn-ea" w:hAnsi="Arial" w:cs="Arial"/>
          <w:b/>
          <w:bCs/>
          <w:color w:val="000000"/>
          <w:kern w:val="24"/>
          <w:sz w:val="32"/>
          <w:szCs w:val="32"/>
          <w:u w:val="single"/>
        </w:rPr>
        <w:t>only</w:t>
      </w: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be used for </w:t>
      </w:r>
    </w:p>
    <w:p w14:paraId="3678A76B" w14:textId="77777777" w:rsidR="006C3A18" w:rsidRDefault="006C3A18" w:rsidP="006C3A18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>Meetings and Forums</w:t>
      </w:r>
    </w:p>
    <w:p w14:paraId="4DBB8B63" w14:textId="77777777" w:rsidR="006C3A18" w:rsidRDefault="006C3A18" w:rsidP="006C3A18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>Educational needs</w:t>
      </w:r>
    </w:p>
    <w:p w14:paraId="2EDF34CD" w14:textId="77777777" w:rsidR="006C3A18" w:rsidRDefault="006C3A18" w:rsidP="006C3A18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>Escalation issues</w:t>
      </w:r>
    </w:p>
    <w:p w14:paraId="43F95C29" w14:textId="77777777" w:rsidR="006C3A18" w:rsidRDefault="006C3A18" w:rsidP="006C3A18">
      <w:pPr>
        <w:pStyle w:val="ListParagraph"/>
        <w:numPr>
          <w:ilvl w:val="2"/>
          <w:numId w:val="1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>Website and Ask Us information</w:t>
      </w:r>
    </w:p>
    <w:p w14:paraId="505179DE" w14:textId="77777777" w:rsidR="006C3A18" w:rsidRDefault="006C3A18" w:rsidP="006C3A18">
      <w:pPr>
        <w:pStyle w:val="NormalWeb"/>
        <w:kinsoku w:val="0"/>
        <w:overflowPunct w:val="0"/>
        <w:spacing w:before="77" w:beforeAutospacing="0" w:after="0" w:afterAutospacing="0"/>
        <w:textAlignment w:val="baseline"/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>For specific queries please send your email to the below.</w:t>
      </w:r>
    </w:p>
    <w:p w14:paraId="60BD25D8" w14:textId="77777777" w:rsid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Data Issues – </w:t>
      </w:r>
      <w:hyperlink r:id="rId6" w:history="1">
        <w:r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</w:rPr>
          <w:t>nhsbsa.datamanagement@nhs.net</w:t>
        </w:r>
      </w:hyperlink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p w14:paraId="5361B465" w14:textId="77777777" w:rsid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Error related issued </w:t>
      </w:r>
      <w:hyperlink r:id="rId7" w:history="1">
        <w:r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</w:rPr>
          <w:t>nhsbsa.nwdatamanagement@nhs.net</w:t>
        </w:r>
      </w:hyperlink>
      <w:r>
        <w:rPr>
          <w:rFonts w:ascii="Arial" w:eastAsia="+mn-ea" w:hAnsi="Arial" w:cs="Arial"/>
          <w:color w:val="000000"/>
          <w:kern w:val="24"/>
          <w:sz w:val="32"/>
          <w:szCs w:val="32"/>
          <w:u w:val="single"/>
        </w:rPr>
        <w:t xml:space="preserve">  </w:t>
      </w:r>
    </w:p>
    <w:p w14:paraId="66527A3B" w14:textId="77777777" w:rsid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Pensions Online for technical issues, password reset and amending administrator </w:t>
      </w:r>
      <w:proofErr w:type="gramStart"/>
      <w:r>
        <w:rPr>
          <w:rFonts w:ascii="Arial" w:eastAsia="+mn-ea" w:hAnsi="Arial" w:cs="Arial"/>
          <w:color w:val="000000"/>
          <w:kern w:val="24"/>
          <w:sz w:val="32"/>
          <w:szCs w:val="32"/>
        </w:rPr>
        <w:t>details  –</w:t>
      </w:r>
      <w:proofErr w:type="gramEnd"/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  <w:hyperlink r:id="rId8" w:history="1">
        <w:r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</w:rPr>
          <w:t>nhsbsa.polhd@nhs.net</w:t>
        </w:r>
      </w:hyperlink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 </w:t>
      </w:r>
    </w:p>
    <w:p w14:paraId="052806B9" w14:textId="77777777" w:rsid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</w:rPr>
      </w:pPr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Amending employer contact details – </w:t>
      </w:r>
      <w:hyperlink r:id="rId9" w:history="1">
        <w:r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</w:rPr>
          <w:t>nhsbsa.contactdetails@nhs.net</w:t>
        </w:r>
      </w:hyperlink>
      <w:r>
        <w:rPr>
          <w:rFonts w:ascii="Arial" w:eastAsia="+mn-ea" w:hAnsi="Arial" w:cs="Arial"/>
          <w:color w:val="000000"/>
          <w:kern w:val="24"/>
          <w:sz w:val="32"/>
          <w:szCs w:val="32"/>
        </w:rPr>
        <w:t xml:space="preserve"> </w:t>
      </w:r>
    </w:p>
    <w:p w14:paraId="6B96A026" w14:textId="77777777" w:rsidR="006C3A18" w:rsidRP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  <w:lang w:val="es-ES"/>
        </w:rPr>
      </w:pPr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General </w:t>
      </w:r>
      <w:proofErr w:type="spellStart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>Employer</w:t>
      </w:r>
      <w:proofErr w:type="spellEnd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</w:t>
      </w:r>
      <w:proofErr w:type="spellStart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>Queries</w:t>
      </w:r>
      <w:proofErr w:type="spellEnd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– </w:t>
      </w:r>
      <w:hyperlink r:id="rId10" w:history="1">
        <w:r w:rsidRPr="006C3A18"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  <w:lang w:val="es-ES"/>
          </w:rPr>
          <w:t>nhsbsa.pensionsemployers@nhsbsa.nhs.uk</w:t>
        </w:r>
      </w:hyperlink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</w:t>
      </w:r>
    </w:p>
    <w:p w14:paraId="0C8AD3CF" w14:textId="77777777" w:rsidR="006C3A18" w:rsidRPr="006C3A18" w:rsidRDefault="006C3A18" w:rsidP="006C3A18">
      <w:pPr>
        <w:pStyle w:val="ListParagraph"/>
        <w:numPr>
          <w:ilvl w:val="2"/>
          <w:numId w:val="2"/>
        </w:numPr>
        <w:kinsoku w:val="0"/>
        <w:overflowPunct w:val="0"/>
        <w:textAlignment w:val="baseline"/>
        <w:rPr>
          <w:sz w:val="32"/>
          <w:lang w:val="es-ES"/>
        </w:rPr>
      </w:pPr>
      <w:proofErr w:type="spellStart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>Financial</w:t>
      </w:r>
      <w:proofErr w:type="spellEnd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</w:t>
      </w:r>
      <w:proofErr w:type="spellStart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>Queries</w:t>
      </w:r>
      <w:proofErr w:type="spellEnd"/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– </w:t>
      </w:r>
      <w:hyperlink r:id="rId11" w:history="1">
        <w:r w:rsidRPr="006C3A18">
          <w:rPr>
            <w:rStyle w:val="Hyperlink"/>
            <w:rFonts w:ascii="Arial" w:eastAsia="+mn-ea" w:hAnsi="Arial" w:cs="Arial"/>
            <w:color w:val="000000"/>
            <w:kern w:val="24"/>
            <w:sz w:val="32"/>
            <w:szCs w:val="32"/>
            <w:lang w:val="es-ES"/>
          </w:rPr>
          <w:t>nhsbsa.pensionsfinance@nhs.net</w:t>
        </w:r>
      </w:hyperlink>
      <w:r w:rsidRPr="006C3A18">
        <w:rPr>
          <w:rFonts w:ascii="Arial" w:eastAsia="+mn-ea" w:hAnsi="Arial" w:cs="Arial"/>
          <w:color w:val="000000"/>
          <w:kern w:val="24"/>
          <w:sz w:val="32"/>
          <w:szCs w:val="32"/>
          <w:lang w:val="es-ES"/>
        </w:rPr>
        <w:t xml:space="preserve"> </w:t>
      </w:r>
    </w:p>
    <w:p w14:paraId="3166AA36" w14:textId="77777777" w:rsidR="00845F0E" w:rsidRPr="006C3A18" w:rsidRDefault="00845F0E">
      <w:pPr>
        <w:rPr>
          <w:lang w:val="es-ES"/>
        </w:rPr>
      </w:pPr>
    </w:p>
    <w:sectPr w:rsidR="00845F0E" w:rsidRPr="006C3A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A27B6"/>
    <w:multiLevelType w:val="hybridMultilevel"/>
    <w:tmpl w:val="7BF00CA8"/>
    <w:lvl w:ilvl="0" w:tplc="CD5CD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ED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AD8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C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C5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48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C2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5E6B63"/>
    <w:multiLevelType w:val="hybridMultilevel"/>
    <w:tmpl w:val="F2344492"/>
    <w:lvl w:ilvl="0" w:tplc="1454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8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2EA2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C9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EE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A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5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C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E0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18"/>
    <w:rsid w:val="006C3A18"/>
    <w:rsid w:val="008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74C6"/>
  <w15:chartTrackingRefBased/>
  <w15:docId w15:val="{B199696E-C78A-4A16-A97E-20F76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3A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A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45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6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6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4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28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9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3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polhd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hsbsa.nwdatamanagement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a.datamanagement@nhs.net" TargetMode="External"/><Relationship Id="rId11" Type="http://schemas.openxmlformats.org/officeDocument/2006/relationships/hyperlink" Target="mailto:nhsbsa.pensionsfinance@nhs.net" TargetMode="External"/><Relationship Id="rId5" Type="http://schemas.openxmlformats.org/officeDocument/2006/relationships/hyperlink" Target="mailto:nhsbsa.stakeholderengagement@nhs.net" TargetMode="External"/><Relationship Id="rId10" Type="http://schemas.openxmlformats.org/officeDocument/2006/relationships/hyperlink" Target="mailto:nhsbsa.pensionsemployers@nhsbsa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sbsa.contactdetail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McGregor</dc:creator>
  <cp:keywords/>
  <dc:description/>
  <cp:lastModifiedBy>Brian McGregor</cp:lastModifiedBy>
  <cp:revision>1</cp:revision>
  <dcterms:created xsi:type="dcterms:W3CDTF">2021-07-08T22:53:00Z</dcterms:created>
  <dcterms:modified xsi:type="dcterms:W3CDTF">2021-07-08T22:55:00Z</dcterms:modified>
</cp:coreProperties>
</file>